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2B718F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114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B0466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689B3E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C6D678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1E8CB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0826A3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CBF07DE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579DA285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709E1C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C6E712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3F91030" w14:textId="77777777" w:rsidR="00050E2E" w:rsidRDefault="00B71709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4EEBB6E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995B6D" w14:textId="0646E58A" w:rsidR="008F10B7" w:rsidRDefault="00050E2E" w:rsidP="008F10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B40B8D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867393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B40B8D">
        <w:rPr>
          <w:rFonts w:ascii="Cambria" w:hAnsi="Cambria" w:cs="Arial"/>
          <w:bCs/>
          <w:sz w:val="22"/>
          <w:szCs w:val="22"/>
        </w:rPr>
        <w:t xml:space="preserve">Nadleśnictwo </w:t>
      </w:r>
      <w:r w:rsidR="00111141">
        <w:rPr>
          <w:rFonts w:ascii="Cambria" w:hAnsi="Cambria" w:cs="Arial"/>
          <w:bCs/>
          <w:sz w:val="22"/>
          <w:szCs w:val="22"/>
        </w:rPr>
        <w:t>Gidle</w:t>
      </w:r>
      <w:r w:rsidR="00F86144">
        <w:rPr>
          <w:rFonts w:ascii="Cambria" w:hAnsi="Cambria" w:cs="Arial"/>
          <w:bCs/>
          <w:sz w:val="22"/>
          <w:szCs w:val="22"/>
        </w:rPr>
        <w:t xml:space="preserve"> w</w:t>
      </w:r>
      <w:r w:rsidR="00B40B8D">
        <w:rPr>
          <w:rFonts w:ascii="Cambria" w:hAnsi="Cambria" w:cs="Arial"/>
          <w:bCs/>
          <w:sz w:val="22"/>
          <w:szCs w:val="22"/>
        </w:rPr>
        <w:t xml:space="preserve"> trybie podstawowym (Wariant I)</w:t>
      </w:r>
      <w:r w:rsidR="00F86144">
        <w:rPr>
          <w:rFonts w:ascii="Cambria" w:hAnsi="Cambria" w:cs="Arial"/>
          <w:bCs/>
          <w:sz w:val="22"/>
          <w:szCs w:val="22"/>
        </w:rPr>
        <w:t xml:space="preserve"> </w:t>
      </w:r>
      <w:r w:rsidR="00FE34B0">
        <w:rPr>
          <w:rFonts w:ascii="Cambria" w:hAnsi="Cambria" w:cs="Arial"/>
          <w:bCs/>
          <w:sz w:val="22"/>
          <w:szCs w:val="22"/>
        </w:rPr>
        <w:t xml:space="preserve">pn.  </w:t>
      </w:r>
      <w:r w:rsidR="008F10B7">
        <w:rPr>
          <w:rFonts w:ascii="Cambria" w:hAnsi="Cambria" w:cs="Arial"/>
          <w:b/>
          <w:bCs/>
          <w:sz w:val="22"/>
          <w:szCs w:val="22"/>
        </w:rPr>
        <w:t>„Dostawa oleju opałowego do Nadleśnictwa Gidle w 202</w:t>
      </w:r>
      <w:r w:rsidR="00AE7B14">
        <w:rPr>
          <w:rFonts w:ascii="Cambria" w:hAnsi="Cambria" w:cs="Arial"/>
          <w:b/>
          <w:bCs/>
          <w:sz w:val="22"/>
          <w:szCs w:val="22"/>
        </w:rPr>
        <w:t>5</w:t>
      </w:r>
      <w:r w:rsidR="00D33A0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F10B7">
        <w:rPr>
          <w:rFonts w:ascii="Cambria" w:hAnsi="Cambria" w:cs="Arial"/>
          <w:b/>
          <w:bCs/>
          <w:sz w:val="22"/>
          <w:szCs w:val="22"/>
        </w:rPr>
        <w:t>r</w:t>
      </w:r>
      <w:r w:rsidR="00AE7B14">
        <w:rPr>
          <w:rFonts w:ascii="Cambria" w:hAnsi="Cambria" w:cs="Arial"/>
          <w:b/>
          <w:bCs/>
          <w:sz w:val="22"/>
          <w:szCs w:val="22"/>
        </w:rPr>
        <w:t>.</w:t>
      </w:r>
      <w:bookmarkStart w:id="0" w:name="_GoBack"/>
      <w:bookmarkEnd w:id="0"/>
      <w:r w:rsidR="008F10B7">
        <w:rPr>
          <w:rFonts w:ascii="Cambria" w:hAnsi="Cambria" w:cs="Arial"/>
          <w:b/>
          <w:bCs/>
          <w:sz w:val="22"/>
          <w:szCs w:val="22"/>
        </w:rPr>
        <w:t>”</w:t>
      </w:r>
    </w:p>
    <w:p w14:paraId="47555717" w14:textId="77777777" w:rsidR="00F86144" w:rsidRDefault="00F86144" w:rsidP="00F861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FAD5D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4E958D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702067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3C0208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ACFEE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43BC1400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111141">
        <w:rPr>
          <w:rFonts w:ascii="Cambria" w:hAnsi="Cambria" w:cs="Arial"/>
          <w:bCs/>
          <w:sz w:val="22"/>
          <w:szCs w:val="22"/>
        </w:rPr>
        <w:t>8.2</w:t>
      </w:r>
      <w:r w:rsidR="00F86144">
        <w:rPr>
          <w:rFonts w:ascii="Cambria" w:hAnsi="Cambria" w:cs="Arial"/>
          <w:bCs/>
          <w:sz w:val="22"/>
          <w:szCs w:val="22"/>
        </w:rPr>
        <w:t>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1581872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BAE9C1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4A6ED8F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2F43A34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E6999A8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7438A7C8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3C89971F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7756A8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442F11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CE7652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39DE4C9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B5EA0F4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68517160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F6716">
        <w:rPr>
          <w:rFonts w:ascii="Cambria" w:hAnsi="Cambria" w:cs="Arial"/>
          <w:bCs/>
          <w:i/>
          <w:sz w:val="18"/>
          <w:szCs w:val="18"/>
        </w:rPr>
        <w:t>.</w:t>
      </w:r>
    </w:p>
    <w:p w14:paraId="17776DAF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BB78513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1ADC6" w14:textId="77777777" w:rsidR="007101D1" w:rsidRDefault="007101D1">
      <w:r>
        <w:separator/>
      </w:r>
    </w:p>
  </w:endnote>
  <w:endnote w:type="continuationSeparator" w:id="0">
    <w:p w14:paraId="63B939D1" w14:textId="77777777" w:rsidR="007101D1" w:rsidRDefault="0071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A0A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60B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AE511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0B8D" w:rsidRPr="00B40B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0E93CA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E716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92C992" w14:textId="77777777" w:rsidR="007101D1" w:rsidRDefault="007101D1">
      <w:r>
        <w:separator/>
      </w:r>
    </w:p>
  </w:footnote>
  <w:footnote w:type="continuationSeparator" w:id="0">
    <w:p w14:paraId="6DD63A5C" w14:textId="77777777" w:rsidR="007101D1" w:rsidRDefault="007101D1">
      <w:r>
        <w:continuationSeparator/>
      </w:r>
    </w:p>
  </w:footnote>
  <w:footnote w:id="1">
    <w:p w14:paraId="3EC4520F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</w:t>
      </w:r>
      <w:r w:rsidR="001550E5" w:rsidRPr="00F12C38">
        <w:rPr>
          <w:color w:val="000000"/>
          <w:lang w:eastAsia="pl-PL"/>
        </w:rPr>
        <w:t>ustawy z dnia 29 stycznia 2004 r. Prawo zamówień publicznych</w:t>
      </w:r>
      <w:r>
        <w:t xml:space="preserve">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C4FEF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6B64" w14:textId="77777777" w:rsidR="00050E2E" w:rsidRDefault="00050E2E">
    <w:pPr>
      <w:pStyle w:val="Nagwek"/>
    </w:pPr>
    <w:r>
      <w:t xml:space="preserve"> </w:t>
    </w:r>
  </w:p>
  <w:p w14:paraId="06CFCDD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D5C5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967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141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0E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0BF2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087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10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21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E1A"/>
    <w:rsid w:val="00566245"/>
    <w:rsid w:val="0056719D"/>
    <w:rsid w:val="005671C6"/>
    <w:rsid w:val="00567587"/>
    <w:rsid w:val="00571AC3"/>
    <w:rsid w:val="005722A1"/>
    <w:rsid w:val="005725A4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C3A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1A1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D22"/>
    <w:rsid w:val="00703020"/>
    <w:rsid w:val="007032EF"/>
    <w:rsid w:val="007052AF"/>
    <w:rsid w:val="00706E45"/>
    <w:rsid w:val="007078FA"/>
    <w:rsid w:val="007101D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4715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06F"/>
    <w:rsid w:val="007F22A1"/>
    <w:rsid w:val="007F2E0A"/>
    <w:rsid w:val="007F53B8"/>
    <w:rsid w:val="007F53F1"/>
    <w:rsid w:val="007F577F"/>
    <w:rsid w:val="007F57E1"/>
    <w:rsid w:val="007F5824"/>
    <w:rsid w:val="007F7C2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393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0B7"/>
    <w:rsid w:val="008F22B6"/>
    <w:rsid w:val="008F2C3C"/>
    <w:rsid w:val="008F671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B14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B8D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A0D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55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19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4963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4B0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E2B7C5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1A45-2101-4807-A244-9E92B933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Centkowski</cp:lastModifiedBy>
  <cp:revision>4</cp:revision>
  <cp:lastPrinted>2017-05-23T10:32:00Z</cp:lastPrinted>
  <dcterms:created xsi:type="dcterms:W3CDTF">2023-02-09T07:05:00Z</dcterms:created>
  <dcterms:modified xsi:type="dcterms:W3CDTF">2024-11-15T07:33:00Z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